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341E" w14:textId="31DAEA0C" w:rsidR="009D0457" w:rsidRPr="006E3172" w:rsidRDefault="009D0457" w:rsidP="00D44C0B">
      <w:pPr>
        <w:pStyle w:val="NormalWeb"/>
        <w:spacing w:before="0" w:beforeAutospacing="0" w:after="0" w:afterAutospacing="0"/>
        <w:jc w:val="both"/>
        <w:rPr>
          <w:b/>
          <w:bCs/>
          <w:color w:val="000000" w:themeColor="text1"/>
        </w:rPr>
      </w:pPr>
      <w:r w:rsidRPr="006E3172">
        <w:rPr>
          <w:b/>
          <w:bCs/>
          <w:color w:val="000000" w:themeColor="text1"/>
        </w:rPr>
        <w:t>Chapter-3: A day with Nandu</w:t>
      </w:r>
    </w:p>
    <w:p w14:paraId="1DC18735" w14:textId="130694DF" w:rsidR="005973BF" w:rsidRPr="006E3172" w:rsidRDefault="005973BF" w:rsidP="00D44C0B">
      <w:pPr>
        <w:pStyle w:val="NormalWeb"/>
        <w:spacing w:before="0" w:beforeAutospacing="0" w:after="0" w:afterAutospacing="0"/>
        <w:jc w:val="both"/>
        <w:rPr>
          <w:b/>
          <w:bCs/>
          <w:color w:val="000000" w:themeColor="text1"/>
        </w:rPr>
      </w:pPr>
      <w:r w:rsidRPr="006E3172">
        <w:rPr>
          <w:b/>
          <w:bCs/>
          <w:color w:val="000000" w:themeColor="text1"/>
        </w:rPr>
        <w:t>Case Study</w:t>
      </w:r>
    </w:p>
    <w:p w14:paraId="1F78111D" w14:textId="7C64569E" w:rsidR="00BB53FB" w:rsidRDefault="00BB53FB" w:rsidP="00D44C0B">
      <w:pPr>
        <w:pStyle w:val="NormalWeb"/>
        <w:spacing w:before="0" w:beforeAutospacing="0" w:after="0" w:afterAutospacing="0"/>
        <w:jc w:val="both"/>
        <w:rPr>
          <w:b/>
          <w:bCs/>
          <w:color w:val="002060"/>
        </w:rPr>
      </w:pPr>
      <w:r w:rsidRPr="00BB53FB">
        <w:rPr>
          <w:b/>
          <w:bCs/>
          <w:color w:val="002060"/>
        </w:rPr>
        <w:t>Animals are found nearly everywhere on earth. Some animals live in groups, while some live alone. They have ears that vary in shape and size. Animals are our friends. We should be grateful to them and try to save them from extinction.</w:t>
      </w:r>
    </w:p>
    <w:p w14:paraId="47EDA9D8" w14:textId="77777777" w:rsidR="00DB3050" w:rsidRDefault="00DB3050" w:rsidP="00D44C0B">
      <w:pPr>
        <w:pStyle w:val="NormalWeb"/>
        <w:spacing w:before="0" w:beforeAutospacing="0" w:after="0" w:afterAutospacing="0"/>
        <w:jc w:val="both"/>
        <w:rPr>
          <w:b/>
          <w:bCs/>
          <w:color w:val="002060"/>
        </w:rPr>
      </w:pPr>
    </w:p>
    <w:p w14:paraId="12B60573" w14:textId="6B4AAE54" w:rsidR="00496E40" w:rsidRPr="009451DD" w:rsidRDefault="009B2210" w:rsidP="00D44C0B">
      <w:pPr>
        <w:pStyle w:val="NormalWeb"/>
        <w:spacing w:before="0" w:beforeAutospacing="0" w:after="0" w:afterAutospacing="0"/>
        <w:jc w:val="both"/>
        <w:rPr>
          <w:b/>
          <w:bCs/>
          <w:u w:val="single"/>
        </w:rPr>
      </w:pPr>
      <w:r w:rsidRPr="009451DD">
        <w:rPr>
          <w:b/>
          <w:bCs/>
          <w:u w:val="single"/>
        </w:rPr>
        <w:t xml:space="preserve">Answer the </w:t>
      </w:r>
      <w:r w:rsidR="00DB3050">
        <w:rPr>
          <w:b/>
          <w:bCs/>
          <w:u w:val="single"/>
        </w:rPr>
        <w:t xml:space="preserve">following </w:t>
      </w:r>
      <w:r w:rsidRPr="009451DD">
        <w:rPr>
          <w:b/>
          <w:bCs/>
          <w:u w:val="single"/>
        </w:rPr>
        <w:t>questions:</w:t>
      </w:r>
    </w:p>
    <w:p w14:paraId="19408E33" w14:textId="77777777" w:rsidR="009D0457" w:rsidRPr="009451DD" w:rsidRDefault="009D0457" w:rsidP="00D44C0B">
      <w:pPr>
        <w:pStyle w:val="NormalWeb"/>
        <w:spacing w:before="0" w:beforeAutospacing="0" w:after="0" w:afterAutospacing="0"/>
        <w:jc w:val="both"/>
      </w:pPr>
      <w:r w:rsidRPr="009451DD">
        <w:rPr>
          <w:color w:val="000000"/>
        </w:rPr>
        <w:t>1. The symbiotic relationship between honeybees and flowers is-</w:t>
      </w:r>
    </w:p>
    <w:p w14:paraId="5C9BF9FD" w14:textId="493BB57C" w:rsidR="009D0457" w:rsidRPr="009451DD" w:rsidRDefault="009D0457" w:rsidP="00D44C0B">
      <w:pPr>
        <w:pStyle w:val="NormalWeb"/>
        <w:spacing w:before="0" w:beforeAutospacing="0" w:after="0" w:afterAutospacing="0"/>
        <w:jc w:val="both"/>
      </w:pPr>
      <w:r w:rsidRPr="009451DD">
        <w:rPr>
          <w:color w:val="000000"/>
        </w:rPr>
        <w:t>a</w:t>
      </w:r>
      <w:r w:rsidR="009451DD">
        <w:rPr>
          <w:color w:val="000000"/>
        </w:rPr>
        <w:t>.</w:t>
      </w:r>
      <w:r w:rsidRPr="009451DD">
        <w:rPr>
          <w:color w:val="000000"/>
        </w:rPr>
        <w:t xml:space="preserve"> mutualism    b</w:t>
      </w:r>
      <w:r w:rsidR="009451DD">
        <w:rPr>
          <w:color w:val="000000"/>
        </w:rPr>
        <w:t xml:space="preserve">. </w:t>
      </w:r>
      <w:r w:rsidRPr="009451DD">
        <w:rPr>
          <w:color w:val="000000"/>
        </w:rPr>
        <w:t>commensalism   c</w:t>
      </w:r>
      <w:r w:rsidR="009451DD">
        <w:rPr>
          <w:color w:val="000000"/>
        </w:rPr>
        <w:t xml:space="preserve">. </w:t>
      </w:r>
      <w:r w:rsidRPr="009451DD">
        <w:rPr>
          <w:color w:val="000000"/>
        </w:rPr>
        <w:t>parasitism     d</w:t>
      </w:r>
      <w:r w:rsidR="009451DD">
        <w:rPr>
          <w:color w:val="000000"/>
        </w:rPr>
        <w:t xml:space="preserve">. </w:t>
      </w:r>
      <w:r w:rsidRPr="009451DD">
        <w:rPr>
          <w:color w:val="000000"/>
        </w:rPr>
        <w:t>both a and b</w:t>
      </w:r>
    </w:p>
    <w:p w14:paraId="3DAECA10" w14:textId="2C33C710" w:rsidR="009D0457" w:rsidRPr="009451DD" w:rsidRDefault="000A1A26" w:rsidP="00D44C0B">
      <w:pPr>
        <w:pStyle w:val="NormalWeb"/>
        <w:spacing w:before="0" w:beforeAutospacing="0" w:after="0" w:afterAutospacing="0"/>
        <w:jc w:val="both"/>
      </w:pPr>
      <w:r w:rsidRPr="009451DD">
        <w:rPr>
          <w:color w:val="000000"/>
        </w:rPr>
        <w:t>2</w:t>
      </w:r>
      <w:r w:rsidR="009D0457" w:rsidRPr="009451DD">
        <w:rPr>
          <w:color w:val="000000"/>
        </w:rPr>
        <w:t>. Commensalism type of symbiotic relationship is when-</w:t>
      </w:r>
    </w:p>
    <w:p w14:paraId="758A9F8D" w14:textId="77777777" w:rsidR="009D0457" w:rsidRPr="009451DD" w:rsidRDefault="009D0457" w:rsidP="00D44C0B">
      <w:pPr>
        <w:pStyle w:val="NormalWeb"/>
        <w:spacing w:before="0" w:beforeAutospacing="0" w:after="0" w:afterAutospacing="0"/>
        <w:jc w:val="both"/>
      </w:pPr>
      <w:r w:rsidRPr="009451DD">
        <w:rPr>
          <w:color w:val="000000"/>
        </w:rPr>
        <w:t>a. both the organisms benefit.</w:t>
      </w:r>
    </w:p>
    <w:p w14:paraId="6217D8F6" w14:textId="77777777" w:rsidR="009D0457" w:rsidRPr="009451DD" w:rsidRDefault="009D0457" w:rsidP="00D44C0B">
      <w:pPr>
        <w:pStyle w:val="NormalWeb"/>
        <w:spacing w:before="0" w:beforeAutospacing="0" w:after="0" w:afterAutospacing="0"/>
        <w:jc w:val="both"/>
      </w:pPr>
      <w:r w:rsidRPr="009451DD">
        <w:rPr>
          <w:color w:val="000000"/>
        </w:rPr>
        <w:t>b. neither benefits</w:t>
      </w:r>
    </w:p>
    <w:p w14:paraId="47EB2F0E" w14:textId="77777777" w:rsidR="009D0457" w:rsidRPr="009451DD" w:rsidRDefault="009D0457" w:rsidP="00D44C0B">
      <w:pPr>
        <w:pStyle w:val="NormalWeb"/>
        <w:spacing w:before="0" w:beforeAutospacing="0" w:after="0" w:afterAutospacing="0"/>
        <w:jc w:val="both"/>
      </w:pPr>
      <w:r w:rsidRPr="009451DD">
        <w:rPr>
          <w:color w:val="000000"/>
        </w:rPr>
        <w:t>c. one organism benefits while one is harmed</w:t>
      </w:r>
    </w:p>
    <w:p w14:paraId="58BCEF3B" w14:textId="66F7880B" w:rsidR="009D0457" w:rsidRPr="009451DD" w:rsidRDefault="009D0457" w:rsidP="00D44C0B">
      <w:pPr>
        <w:pStyle w:val="NormalWeb"/>
        <w:spacing w:before="0" w:beforeAutospacing="0" w:after="0" w:afterAutospacing="0"/>
        <w:jc w:val="both"/>
      </w:pPr>
      <w:r w:rsidRPr="009451DD">
        <w:rPr>
          <w:color w:val="000000"/>
        </w:rPr>
        <w:t>d. where one organism benefits while the other is unaffected</w:t>
      </w:r>
    </w:p>
    <w:p w14:paraId="461A7DCF" w14:textId="4A67DC31" w:rsidR="007A108D" w:rsidRPr="009451DD" w:rsidRDefault="007A108D" w:rsidP="00D44C0B">
      <w:pPr>
        <w:pStyle w:val="NormalWeb"/>
        <w:spacing w:before="0" w:beforeAutospacing="0" w:after="0" w:afterAutospacing="0"/>
        <w:jc w:val="both"/>
      </w:pPr>
      <w:r w:rsidRPr="009451DD">
        <w:t xml:space="preserve">3. </w:t>
      </w:r>
      <w:r w:rsidR="005422F2" w:rsidRPr="009451DD">
        <w:t xml:space="preserve">Symbiosis is </w:t>
      </w:r>
    </w:p>
    <w:p w14:paraId="30BB4B98" w14:textId="6D5C96FD" w:rsidR="005422F2" w:rsidRPr="009451DD" w:rsidRDefault="005422F2" w:rsidP="00D44C0B">
      <w:pPr>
        <w:pStyle w:val="NormalWeb"/>
        <w:spacing w:before="0" w:beforeAutospacing="0" w:after="0" w:afterAutospacing="0"/>
        <w:jc w:val="both"/>
      </w:pPr>
      <w:r w:rsidRPr="009451DD">
        <w:t>a. harmful to organisms</w:t>
      </w:r>
    </w:p>
    <w:p w14:paraId="2A355AE4" w14:textId="336EB500" w:rsidR="005422F2" w:rsidRPr="009451DD" w:rsidRDefault="005422F2" w:rsidP="00D44C0B">
      <w:pPr>
        <w:pStyle w:val="NormalWeb"/>
        <w:spacing w:before="0" w:beforeAutospacing="0" w:after="0" w:afterAutospacing="0"/>
        <w:jc w:val="both"/>
      </w:pPr>
      <w:r w:rsidRPr="009451DD">
        <w:t>b. beneficial to organisms</w:t>
      </w:r>
    </w:p>
    <w:p w14:paraId="7B53CD0C" w14:textId="29E2E43A" w:rsidR="005422F2" w:rsidRPr="009451DD" w:rsidRDefault="005422F2" w:rsidP="00D44C0B">
      <w:pPr>
        <w:pStyle w:val="NormalWeb"/>
        <w:spacing w:before="0" w:beforeAutospacing="0" w:after="0" w:afterAutospacing="0"/>
        <w:jc w:val="both"/>
      </w:pPr>
      <w:r w:rsidRPr="009451DD">
        <w:t>c. both a and b</w:t>
      </w:r>
    </w:p>
    <w:p w14:paraId="22490CBD" w14:textId="32A1CD4F" w:rsidR="005422F2" w:rsidRDefault="005422F2" w:rsidP="00D44C0B">
      <w:pPr>
        <w:pStyle w:val="NormalWeb"/>
        <w:spacing w:before="0" w:beforeAutospacing="0" w:after="0" w:afterAutospacing="0"/>
        <w:jc w:val="both"/>
      </w:pPr>
      <w:r w:rsidRPr="009451DD">
        <w:t>d. none</w:t>
      </w:r>
    </w:p>
    <w:p w14:paraId="2E6FAD0F" w14:textId="17570546" w:rsidR="006E1958" w:rsidRPr="009451DD" w:rsidRDefault="00355BF9" w:rsidP="00D44C0B">
      <w:pPr>
        <w:pStyle w:val="NormalWeb"/>
        <w:spacing w:before="0" w:beforeAutospacing="0" w:after="0" w:afterAutospacing="0"/>
        <w:jc w:val="both"/>
      </w:pPr>
      <w:r w:rsidRPr="00355BF9">
        <w:t>4. Give two reasons why animals move in herds.</w:t>
      </w:r>
    </w:p>
    <w:p w14:paraId="47EAD703" w14:textId="691086BB" w:rsidR="000A1A26" w:rsidRPr="009451DD" w:rsidRDefault="000A1A26" w:rsidP="00D44C0B">
      <w:pPr>
        <w:pStyle w:val="NormalWeb"/>
        <w:spacing w:before="0" w:beforeAutospacing="0" w:after="0" w:afterAutospacing="0"/>
        <w:jc w:val="both"/>
      </w:pPr>
    </w:p>
    <w:p w14:paraId="503F4D00" w14:textId="77777777" w:rsidR="009D0457" w:rsidRPr="009451DD" w:rsidRDefault="009D0457" w:rsidP="00D44C0B">
      <w:pPr>
        <w:jc w:val="both"/>
        <w:rPr>
          <w:rFonts w:ascii="Times New Roman" w:hAnsi="Times New Roman" w:cs="Times New Roman"/>
        </w:rPr>
      </w:pPr>
    </w:p>
    <w:sectPr w:rsidR="009D0457" w:rsidRPr="00945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457"/>
    <w:rsid w:val="00031090"/>
    <w:rsid w:val="000A1A26"/>
    <w:rsid w:val="002009B3"/>
    <w:rsid w:val="002722CE"/>
    <w:rsid w:val="00330245"/>
    <w:rsid w:val="00334989"/>
    <w:rsid w:val="00355BF9"/>
    <w:rsid w:val="00432D3F"/>
    <w:rsid w:val="00496E40"/>
    <w:rsid w:val="00534FC4"/>
    <w:rsid w:val="005422F2"/>
    <w:rsid w:val="005973BF"/>
    <w:rsid w:val="005C350E"/>
    <w:rsid w:val="00686EC6"/>
    <w:rsid w:val="006E1958"/>
    <w:rsid w:val="006E3172"/>
    <w:rsid w:val="007278AD"/>
    <w:rsid w:val="007A108D"/>
    <w:rsid w:val="007B4A88"/>
    <w:rsid w:val="007F2778"/>
    <w:rsid w:val="008451F4"/>
    <w:rsid w:val="009451DD"/>
    <w:rsid w:val="0097465E"/>
    <w:rsid w:val="00990B60"/>
    <w:rsid w:val="009B2210"/>
    <w:rsid w:val="009D0457"/>
    <w:rsid w:val="00A34EAE"/>
    <w:rsid w:val="00A74727"/>
    <w:rsid w:val="00B00773"/>
    <w:rsid w:val="00BB53FB"/>
    <w:rsid w:val="00C01C6A"/>
    <w:rsid w:val="00C931B6"/>
    <w:rsid w:val="00CA384A"/>
    <w:rsid w:val="00D44C0B"/>
    <w:rsid w:val="00DB3050"/>
    <w:rsid w:val="00F71025"/>
    <w:rsid w:val="00F72874"/>
    <w:rsid w:val="00FA502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4F709B96"/>
  <w15:chartTrackingRefBased/>
  <w15:docId w15:val="{2EDE1A86-E374-BE4A-95BF-27799BE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457"/>
    <w:rPr>
      <w:rFonts w:eastAsiaTheme="majorEastAsia" w:cstheme="majorBidi"/>
      <w:color w:val="272727" w:themeColor="text1" w:themeTint="D8"/>
    </w:rPr>
  </w:style>
  <w:style w:type="paragraph" w:styleId="Title">
    <w:name w:val="Title"/>
    <w:basedOn w:val="Normal"/>
    <w:next w:val="Normal"/>
    <w:link w:val="TitleChar"/>
    <w:uiPriority w:val="10"/>
    <w:qFormat/>
    <w:rsid w:val="009D0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457"/>
    <w:pPr>
      <w:spacing w:before="160"/>
      <w:jc w:val="center"/>
    </w:pPr>
    <w:rPr>
      <w:i/>
      <w:iCs/>
      <w:color w:val="404040" w:themeColor="text1" w:themeTint="BF"/>
    </w:rPr>
  </w:style>
  <w:style w:type="character" w:customStyle="1" w:styleId="QuoteChar">
    <w:name w:val="Quote Char"/>
    <w:basedOn w:val="DefaultParagraphFont"/>
    <w:link w:val="Quote"/>
    <w:uiPriority w:val="29"/>
    <w:rsid w:val="009D0457"/>
    <w:rPr>
      <w:i/>
      <w:iCs/>
      <w:color w:val="404040" w:themeColor="text1" w:themeTint="BF"/>
    </w:rPr>
  </w:style>
  <w:style w:type="paragraph" w:styleId="ListParagraph">
    <w:name w:val="List Paragraph"/>
    <w:basedOn w:val="Normal"/>
    <w:uiPriority w:val="34"/>
    <w:qFormat/>
    <w:rsid w:val="009D0457"/>
    <w:pPr>
      <w:ind w:left="720"/>
      <w:contextualSpacing/>
    </w:pPr>
  </w:style>
  <w:style w:type="character" w:styleId="IntenseEmphasis">
    <w:name w:val="Intense Emphasis"/>
    <w:basedOn w:val="DefaultParagraphFont"/>
    <w:uiPriority w:val="21"/>
    <w:qFormat/>
    <w:rsid w:val="009D0457"/>
    <w:rPr>
      <w:i/>
      <w:iCs/>
      <w:color w:val="0F4761" w:themeColor="accent1" w:themeShade="BF"/>
    </w:rPr>
  </w:style>
  <w:style w:type="paragraph" w:styleId="IntenseQuote">
    <w:name w:val="Intense Quote"/>
    <w:basedOn w:val="Normal"/>
    <w:next w:val="Normal"/>
    <w:link w:val="IntenseQuoteChar"/>
    <w:uiPriority w:val="30"/>
    <w:qFormat/>
    <w:rsid w:val="009D0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457"/>
    <w:rPr>
      <w:i/>
      <w:iCs/>
      <w:color w:val="0F4761" w:themeColor="accent1" w:themeShade="BF"/>
    </w:rPr>
  </w:style>
  <w:style w:type="character" w:styleId="IntenseReference">
    <w:name w:val="Intense Reference"/>
    <w:basedOn w:val="DefaultParagraphFont"/>
    <w:uiPriority w:val="32"/>
    <w:qFormat/>
    <w:rsid w:val="009D0457"/>
    <w:rPr>
      <w:b/>
      <w:bCs/>
      <w:smallCaps/>
      <w:color w:val="0F4761" w:themeColor="accent1" w:themeShade="BF"/>
      <w:spacing w:val="5"/>
    </w:rPr>
  </w:style>
  <w:style w:type="paragraph" w:styleId="NormalWeb">
    <w:name w:val="Normal (Web)"/>
    <w:basedOn w:val="Normal"/>
    <w:uiPriority w:val="99"/>
    <w:semiHidden/>
    <w:unhideWhenUsed/>
    <w:rsid w:val="009D0457"/>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918240879868</dc:creator>
  <cp:keywords/>
  <dc:description/>
  <cp:lastModifiedBy>918240879868</cp:lastModifiedBy>
  <cp:revision>2</cp:revision>
  <dcterms:created xsi:type="dcterms:W3CDTF">2025-05-01T15:42:00Z</dcterms:created>
  <dcterms:modified xsi:type="dcterms:W3CDTF">2025-05-01T15:42:00Z</dcterms:modified>
</cp:coreProperties>
</file>